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E. FITZNER MEMORIAL SCHOLARSHIP FUND APPLICATION FORM</w:t>
      </w:r>
    </w:p>
    <w:p w:rsidR="00000000" w:rsidDel="00000000" w:rsidP="00000000" w:rsidRDefault="00000000" w:rsidRPr="00000000" w14:paraId="00000002">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Fitzner Scholarship Fund shall provide up to $2,500.00 toward the tuition of the selected student(s) for the fall term during the year in which the scholarship is granted. Final scholarship amount is determined by the Chapter Executive Board. The scholarship shall be paid to the Registrar at the school being attended by the selected student and credited toward that student’s fall tuition.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this form and submit all application materials, as a single PDF attachment (file name: LastName_FirstName_DateApplied), via email (subject line: Fitzner Scholarship) to the WA-TWS Scholarship Committee Chair (scholarships@watws.org) by </w:t>
      </w:r>
      <w:r w:rsidDel="00000000" w:rsidR="00000000" w:rsidRPr="00000000">
        <w:rPr>
          <w:rFonts w:ascii="Times New Roman" w:cs="Times New Roman" w:eastAsia="Times New Roman" w:hAnsi="Times New Roman"/>
          <w:sz w:val="24"/>
          <w:szCs w:val="24"/>
          <w:rtl w:val="0"/>
        </w:rPr>
        <w:t xml:space="preserve">December 31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color w:val="ff0000"/>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2023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Information:</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_______________________________________________________________________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 _______________________________________________________________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________________________________________________________________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_______________________________________________________________________                                                                                                                          </w:t>
      </w:r>
    </w:p>
    <w:p w:rsidR="00000000" w:rsidDel="00000000" w:rsidP="00000000" w:rsidRDefault="00000000" w:rsidRPr="00000000" w14:paraId="0000000D">
      <w:pPr>
        <w:spacing w:after="0" w:before="240" w:line="240" w:lineRule="auto"/>
        <w:ind w:left="72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Scholarship will be awarded for the 2024 Fall Term , at which point I will be a : </w:t>
        <w:tab/>
        <w:tab/>
        <w:t xml:space="preserve">Junior        Senior       (check one) </w:t>
      </w:r>
      <w:r w:rsidDel="00000000" w:rsidR="00000000" w:rsidRPr="00000000">
        <w:drawing>
          <wp:anchor allowOverlap="1" behindDoc="0" distB="0" distT="0" distL="114300" distR="114300" hidden="0" layoutInCell="1" locked="0" relativeHeight="0" simplePos="0">
            <wp:simplePos x="0" y="0"/>
            <wp:positionH relativeFrom="column">
              <wp:posOffset>1600200</wp:posOffset>
            </wp:positionH>
            <wp:positionV relativeFrom="paragraph">
              <wp:posOffset>247650</wp:posOffset>
            </wp:positionV>
            <wp:extent cx="142875" cy="156845"/>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2875" cy="156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876300</wp:posOffset>
            </wp:positionH>
            <wp:positionV relativeFrom="paragraph">
              <wp:posOffset>247650</wp:posOffset>
            </wp:positionV>
            <wp:extent cx="151130" cy="153670"/>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1130" cy="153670"/>
                    </a:xfrm>
                    <a:prstGeom prst="rect"/>
                    <a:ln/>
                  </pic:spPr>
                </pic:pic>
              </a:graphicData>
            </a:graphic>
          </wp:anchor>
        </w:drawing>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Statement:</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separate page, please describe your activities and interest in the field of wildlife biology. Address academic achievement, leadership and how your education focuses on wildlife and conservation.</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Preference will be given to students with a demonstrated need for financial aid. If this applies to you, you may explain your need and how you are addressing it.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 and References:</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transcripts (unofficial okay) and two letters of reference (with phone numbers) from instructors or past employers. </w:t>
      </w:r>
    </w:p>
    <w:p w:rsidR="00000000" w:rsidDel="00000000" w:rsidP="00000000" w:rsidRDefault="00000000" w:rsidRPr="00000000" w14:paraId="00000015">
      <w:pPr>
        <w:spacing w:after="0" w:line="240" w:lineRule="auto"/>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63550" cy="72898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63550" cy="72898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Wildlife Society</w:t>
    </w:r>
  </w:p>
  <w:p w:rsidR="00000000" w:rsidDel="00000000" w:rsidP="00000000" w:rsidRDefault="00000000" w:rsidRPr="00000000" w14:paraId="00000018">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Promoting excellence in wildlife stewardship through science and education</w:t>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Chapter</w:t>
    </w:r>
  </w:p>
  <w:p w:rsidR="00000000" w:rsidDel="00000000" w:rsidP="00000000" w:rsidRDefault="00000000" w:rsidRPr="00000000" w14:paraId="0000001A">
    <w:pPr>
      <w:spacing w:after="0" w:line="240" w:lineRule="auto"/>
      <w:jc w:val="center"/>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5NvcoS7bT+2m+tUYQ0eXwvp0TA==">CgMxLjA4AHIhMUpKRnFYT0dxMFZqOENJUWFrT2NZQkV1dlhuM040LWNV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